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73" w:rsidRDefault="00BE6257" w:rsidP="008F3C6D">
      <w:pPr>
        <w:jc w:val="center"/>
        <w:rPr>
          <w:rFonts w:ascii="Times New Roman" w:hAnsi="Times New Roman" w:cs="Times New Roman"/>
          <w:b/>
          <w:sz w:val="24"/>
        </w:rPr>
      </w:pPr>
      <w:r w:rsidRPr="00BE6257">
        <w:rPr>
          <w:rFonts w:ascii="Times New Roman" w:hAnsi="Times New Roman" w:cs="Times New Roman"/>
          <w:b/>
          <w:sz w:val="24"/>
        </w:rPr>
        <w:t xml:space="preserve">ІНСТРУКЦІЯ З </w:t>
      </w:r>
      <w:r>
        <w:rPr>
          <w:rFonts w:ascii="Times New Roman" w:hAnsi="Times New Roman" w:cs="Times New Roman"/>
          <w:b/>
          <w:sz w:val="24"/>
        </w:rPr>
        <w:t>ІДЕНТИФІКАЦІЇ</w:t>
      </w:r>
      <w:r w:rsidRPr="00BE6257">
        <w:rPr>
          <w:rFonts w:ascii="Times New Roman" w:hAnsi="Times New Roman" w:cs="Times New Roman"/>
          <w:b/>
          <w:sz w:val="24"/>
        </w:rPr>
        <w:t xml:space="preserve"> УЧАСНИКА НА ЕЛЕКТРОННОМУ МАЙДАНЧИКУ</w:t>
      </w:r>
    </w:p>
    <w:p w:rsidR="00BE6257" w:rsidRPr="00BE6257" w:rsidRDefault="00BE6257" w:rsidP="00E1517D">
      <w:pPr>
        <w:rPr>
          <w:rFonts w:ascii="Times New Roman" w:hAnsi="Times New Roman" w:cs="Times New Roman"/>
        </w:rPr>
      </w:pPr>
      <w:r w:rsidRPr="00BE6257">
        <w:rPr>
          <w:rFonts w:ascii="Times New Roman" w:hAnsi="Times New Roman" w:cs="Times New Roman"/>
        </w:rPr>
        <w:t>Доброго дня! Вітаємо</w:t>
      </w:r>
      <w:r w:rsidR="00B61D73">
        <w:rPr>
          <w:rFonts w:ascii="Times New Roman" w:hAnsi="Times New Roman" w:cs="Times New Roman"/>
        </w:rPr>
        <w:t xml:space="preserve"> Вас на електронному майданчику.</w:t>
      </w:r>
    </w:p>
    <w:p w:rsidR="00BE6257" w:rsidRDefault="00BE6257" w:rsidP="00E1517D">
      <w:pPr>
        <w:rPr>
          <w:rFonts w:ascii="Times New Roman" w:hAnsi="Times New Roman" w:cs="Times New Roman"/>
        </w:rPr>
      </w:pPr>
      <w:r w:rsidRPr="00BE6257">
        <w:rPr>
          <w:rFonts w:ascii="Times New Roman" w:hAnsi="Times New Roman" w:cs="Times New Roman"/>
        </w:rPr>
        <w:t>Для роботи з системою Учаснику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:rsidR="00BE6257" w:rsidRDefault="00BE6257" w:rsidP="00E15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щоб прийняти участь в аукціонах Вам потрібно пройти ідентифікацію</w:t>
      </w:r>
      <w:r w:rsidR="00E1517D">
        <w:rPr>
          <w:rFonts w:ascii="Times New Roman" w:hAnsi="Times New Roman" w:cs="Times New Roman"/>
        </w:rPr>
        <w:t xml:space="preserve"> на Електронному майданчику</w:t>
      </w:r>
      <w:r>
        <w:rPr>
          <w:rFonts w:ascii="Times New Roman" w:hAnsi="Times New Roman" w:cs="Times New Roman"/>
        </w:rPr>
        <w:t>.</w:t>
      </w:r>
    </w:p>
    <w:p w:rsidR="00BE6257" w:rsidRDefault="00E1517D" w:rsidP="00E15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ідентифікацію можна</w:t>
      </w:r>
      <w:r w:rsidR="00BE6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 із наступних способів</w:t>
      </w:r>
      <w:r w:rsidR="00BE6257">
        <w:rPr>
          <w:rFonts w:ascii="Times New Roman" w:hAnsi="Times New Roman" w:cs="Times New Roman"/>
        </w:rPr>
        <w:t xml:space="preserve">: </w:t>
      </w:r>
    </w:p>
    <w:p w:rsidR="00CF0957" w:rsidRDefault="00CF0957" w:rsidP="00CF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замовників</w:t>
      </w:r>
      <w:r w:rsidRPr="00E1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50F2B" w:rsidRPr="00150F2B" w:rsidRDefault="00150F2B" w:rsidP="00150F2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підписання та направлення на пошту Оператора двох екземплярів Договору про</w:t>
      </w:r>
      <w:r w:rsidRPr="00150F2B">
        <w:t xml:space="preserve"> </w:t>
      </w:r>
      <w:r w:rsidRPr="0015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послуг з використання електронного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майданчика у паперовому вигляді.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E6257" w:rsidRPr="00E1517D" w:rsidRDefault="00BE6257" w:rsidP="00E1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юридичних осіб:</w:t>
      </w:r>
    </w:p>
    <w:p w:rsidR="00BE6257" w:rsidRDefault="00BE6257" w:rsidP="00E1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отримання банківського платежу у розмірі 9 гривень з розрахункового рахунку юридичної особи за рахунком, сформованим </w:t>
      </w:r>
      <w:r w:rsidR="0006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особистому кабінеті учасника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цього Вам потрібно </w:t>
      </w:r>
      <w:r w:rsidR="0006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спуститися вниз сторінки у вкладці «Учасник» та натиснути кнопку «Створити рахунок».</w:t>
      </w:r>
    </w:p>
    <w:p w:rsidR="00CD4600" w:rsidRPr="00E1517D" w:rsidRDefault="00BE6257" w:rsidP="008F3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шляхом підписання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направлення на поштову адресу Оператора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двох екземплярів Договору-оферти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 формі</w:t>
      </w:r>
      <w:r w:rsidRPr="00F1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 версію Договору-оферти можна завантажити за наступною адресою: </w:t>
      </w:r>
      <w:hyperlink r:id="rId5" w:history="1">
        <w:r w:rsidR="008F3C6D" w:rsidRPr="008F3C6D">
          <w:rPr>
            <w:rStyle w:val="a3"/>
            <w:rFonts w:ascii="Times New Roman" w:hAnsi="Times New Roman" w:cs="Times New Roman"/>
          </w:rPr>
          <w:t>https://sale.uub.com.ua/public-offer.aspx</w:t>
        </w:r>
      </w:hyperlink>
      <w:r w:rsidR="00D02C85">
        <w:rPr>
          <w:rFonts w:ascii="Times New Roman" w:hAnsi="Times New Roman" w:cs="Times New Roman"/>
        </w:rPr>
        <w:t>.</w:t>
      </w:r>
    </w:p>
    <w:p w:rsidR="00BE6257" w:rsidRPr="00E1517D" w:rsidRDefault="00BE6257" w:rsidP="00E1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фізичних осіб:</w:t>
      </w:r>
    </w:p>
    <w:p w:rsidR="00BE6257" w:rsidRDefault="00BE6257" w:rsidP="000654B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завантаження в створений Особистий кабінет кольорової сканованої копії сторінок паспорта громадянина України</w:t>
      </w:r>
      <w:r w:rsidR="00E1517D"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</w:t>
      </w: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 містить реєстраційний номер облікової картки платника податків України</w:t>
      </w:r>
      <w:r w:rsid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600"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цього Вам потрібно додати скановані копії відповідних документів у вкладці «Учасник» </w:t>
      </w:r>
      <w:r w:rsidR="00E1517D"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Профілю користувача натиснувши кнопку «Додати документ», після чого обрати потрібний файл на Вашому комп’ютері та натиснути кнопку «Завантажити».</w:t>
      </w:r>
    </w:p>
    <w:p w:rsidR="00B91985" w:rsidRDefault="00B91985" w:rsidP="00B9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-підприємців:</w:t>
      </w:r>
    </w:p>
    <w:p w:rsidR="00B91985" w:rsidRPr="00B91985" w:rsidRDefault="00B91985" w:rsidP="00B9198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завантаження в створений Особистий кабінет кольорової сканованої копії сторінок паспорта громадянина України, та копію документа, що містить реєстраційний номер облікової картки платника податків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15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цього Вам потрібно додати скановані копії відповідних документів у вкладці «Учасник» Профілю користувача натиснувши кнопку «Додати документ», після чого обрати потрібний файл на Вашому комп’ютері та натиснути кнопку «Завантажити».</w:t>
      </w:r>
    </w:p>
    <w:sectPr w:rsidR="00B91985" w:rsidRPr="00B91985" w:rsidSect="00BE6257">
      <w:pgSz w:w="16838" w:h="11906" w:orient="landscape"/>
      <w:pgMar w:top="28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CA0"/>
    <w:multiLevelType w:val="hybridMultilevel"/>
    <w:tmpl w:val="37E604B6"/>
    <w:lvl w:ilvl="0" w:tplc="AFF85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17BC"/>
    <w:multiLevelType w:val="hybridMultilevel"/>
    <w:tmpl w:val="EF762D6A"/>
    <w:lvl w:ilvl="0" w:tplc="5D96E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0EBE"/>
    <w:multiLevelType w:val="hybridMultilevel"/>
    <w:tmpl w:val="AAAE6994"/>
    <w:lvl w:ilvl="0" w:tplc="EA320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5EA3"/>
    <w:multiLevelType w:val="multilevel"/>
    <w:tmpl w:val="CEAACA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6"/>
    <w:rsid w:val="000654BA"/>
    <w:rsid w:val="001144D7"/>
    <w:rsid w:val="00150F2B"/>
    <w:rsid w:val="003C1BE6"/>
    <w:rsid w:val="00481DAB"/>
    <w:rsid w:val="00602156"/>
    <w:rsid w:val="00623729"/>
    <w:rsid w:val="00662B04"/>
    <w:rsid w:val="008F3C6D"/>
    <w:rsid w:val="00B61D73"/>
    <w:rsid w:val="00B91985"/>
    <w:rsid w:val="00BE6257"/>
    <w:rsid w:val="00CD4600"/>
    <w:rsid w:val="00CF0957"/>
    <w:rsid w:val="00CF1EC8"/>
    <w:rsid w:val="00D02C85"/>
    <w:rsid w:val="00D13073"/>
    <w:rsid w:val="00E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284F"/>
  <w15:docId w15:val="{0A1778E2-E702-4E59-B549-71EEC49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2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257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60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uub.com.ua/public-off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user</cp:lastModifiedBy>
  <cp:revision>2</cp:revision>
  <dcterms:created xsi:type="dcterms:W3CDTF">2022-10-04T10:15:00Z</dcterms:created>
  <dcterms:modified xsi:type="dcterms:W3CDTF">2022-10-04T10:15:00Z</dcterms:modified>
</cp:coreProperties>
</file>